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3B" w:rsidRPr="00F23B6E" w:rsidRDefault="004E213B" w:rsidP="004E21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sz w:val="28"/>
          <w:szCs w:val="28"/>
        </w:rPr>
        <w:t>ИНСТРУКЦИЯ</w:t>
      </w:r>
    </w:p>
    <w:p w:rsidR="004E213B" w:rsidRPr="00F23B6E" w:rsidRDefault="004E213B" w:rsidP="004E21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 занятий</w:t>
      </w:r>
    </w:p>
    <w:p w:rsidR="004E213B" w:rsidRPr="00F23B6E" w:rsidRDefault="004E213B" w:rsidP="004E21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sz w:val="28"/>
          <w:szCs w:val="28"/>
        </w:rPr>
        <w:t>по легкой атлетике</w:t>
      </w:r>
    </w:p>
    <w:p w:rsidR="004E213B" w:rsidRPr="00F23B6E" w:rsidRDefault="004E213B" w:rsidP="004E21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B6E">
        <w:rPr>
          <w:rFonts w:ascii="Times New Roman" w:hAnsi="Times New Roman" w:cs="Times New Roman"/>
          <w:sz w:val="28"/>
          <w:szCs w:val="28"/>
        </w:rPr>
        <w:t>ИОТ – 018 – 2003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3B" w:rsidRPr="00F23B6E" w:rsidRDefault="004E213B" w:rsidP="004E21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охраны труда.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1.1.К занятиям по легкой атлетике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1.2.При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 xml:space="preserve">1.3.При проведении занятий по легкой атлетике возможно воздействие </w:t>
      </w:r>
      <w:proofErr w:type="gramStart"/>
      <w:r w:rsidRPr="00F23B6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3B6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следующих опасных факторов:</w:t>
      </w:r>
    </w:p>
    <w:p w:rsidR="004E213B" w:rsidRPr="00F23B6E" w:rsidRDefault="004E213B" w:rsidP="004E21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травмы при падении на скользком грунте или твердом покрытии;</w:t>
      </w:r>
    </w:p>
    <w:p w:rsidR="004E213B" w:rsidRPr="00F23B6E" w:rsidRDefault="004E213B" w:rsidP="004E21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травмы при нахождении в зоне броска во время занятий по метанию;</w:t>
      </w:r>
    </w:p>
    <w:p w:rsidR="004E213B" w:rsidRPr="00F23B6E" w:rsidRDefault="004E213B" w:rsidP="004E21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 без разминки.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 xml:space="preserve">1.4.При проведении занятий по легкой атлетике должна быть </w:t>
      </w:r>
      <w:proofErr w:type="spellStart"/>
      <w:r w:rsidRPr="00F23B6E">
        <w:rPr>
          <w:rFonts w:ascii="Times New Roman" w:hAnsi="Times New Roman" w:cs="Times New Roman"/>
          <w:color w:val="000000"/>
          <w:sz w:val="28"/>
          <w:szCs w:val="28"/>
        </w:rPr>
        <w:t>медаптечка</w:t>
      </w:r>
      <w:proofErr w:type="spellEnd"/>
      <w:r w:rsidRPr="00F23B6E">
        <w:rPr>
          <w:rFonts w:ascii="Times New Roman" w:hAnsi="Times New Roman" w:cs="Times New Roman"/>
          <w:color w:val="000000"/>
          <w:sz w:val="28"/>
          <w:szCs w:val="28"/>
        </w:rPr>
        <w:t>, с набором необходимых медикаментов и перевязочных сре</w:t>
      </w:r>
      <w:proofErr w:type="gramStart"/>
      <w:r w:rsidRPr="00F23B6E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23B6E">
        <w:rPr>
          <w:rFonts w:ascii="Times New Roman" w:hAnsi="Times New Roman" w:cs="Times New Roman"/>
          <w:color w:val="000000"/>
          <w:sz w:val="28"/>
          <w:szCs w:val="28"/>
        </w:rPr>
        <w:t>я оказания первой помощи при травмах.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1.5.При несчастном случае пострадавший или очевидец несчастного случая обязан немедленно сообщать 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(преподавателю, воспитателю), который сообщает об этом администрации учреждения. При неисправности спортивного инвентаря прекратить занятия и сообщить об этом 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(преподавателю, воспитателю).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1.6.В процессе занятий обучающиеся должны соблюдать порядок проведения учебных занятий и правила личной гигиены.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B6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1.7.Обучающиеся, допустившие невыполнение или нарушение инструкций по охране труда, привлекаются к ответственности и со всеми обучающимися проводится внеплановый инструктаж по охране труда.</w:t>
      </w:r>
      <w:proofErr w:type="gramEnd"/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Требования охраны труда перед началом занятий.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2.1.Надеть спортивный костюм и спортивную обувь с нескользкой подошвой.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2.2. Тщательно разрыхлить песок в прыжковой яме – месте приземления, проверить отсутствие в песке посторонних предметов.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2.3.Протереть насухо спортивные снаряды для метания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(диск, ядро, гранату т.д.).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2.4.Провести разминку.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охраны труда во время занятий.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3.1.При групповом старте на короткие дистанции бежать только по своей дорожке. Дорожка должна продолжаться не менее чем на 15м за финишную отметку.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3.2.Во избежание столкновений исключить резко «стопорящую» остановку.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3.3.Не выполнять прыжки на неровном, рыхлом и скользком грунте, не приземляться при прыжках на руки.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3.4.Перед выполнением упражнений по метанию посмотреть, нет ли людей в секторе метания.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3.5.Не производить метания без разрешения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(преподавателя), не оставлять без присмотра спортивный инвентарь.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3.6.Не стоять справа от метающего, не находиться в зоне броска, не ходить за снарядами для метания без разрешения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(преподавателя).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3.7.Не подавать снаряд для метания друг другу броском.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охраны труда в аварийных ситуациях.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4.1.При плохом самочувствии прекратить занятия и сообщить об этом 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B6E">
        <w:rPr>
          <w:rFonts w:ascii="Times New Roman" w:hAnsi="Times New Roman" w:cs="Times New Roman"/>
          <w:color w:val="000000"/>
          <w:sz w:val="28"/>
          <w:szCs w:val="28"/>
        </w:rPr>
        <w:t>(преподавателю).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4.2.При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Pr="00F2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охраны труда по окончании занятий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4E213B" w:rsidRPr="00F23B6E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5.2.Снять спортивный костюм и спортивную обувь.</w:t>
      </w:r>
    </w:p>
    <w:p w:rsidR="004E213B" w:rsidRDefault="004E213B" w:rsidP="004E213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B6E">
        <w:rPr>
          <w:rFonts w:ascii="Times New Roman" w:hAnsi="Times New Roman" w:cs="Times New Roman"/>
          <w:color w:val="000000"/>
          <w:sz w:val="28"/>
          <w:szCs w:val="28"/>
        </w:rPr>
        <w:t>5.3.Принять душ или тщательно вымыть лицо и руки с мылом.</w:t>
      </w:r>
    </w:p>
    <w:p w:rsidR="00F24765" w:rsidRDefault="00F24765"/>
    <w:sectPr w:rsidR="00F2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C79"/>
    <w:multiLevelType w:val="hybridMultilevel"/>
    <w:tmpl w:val="EF763DAE"/>
    <w:lvl w:ilvl="0" w:tplc="8E6E8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000E"/>
    <w:multiLevelType w:val="hybridMultilevel"/>
    <w:tmpl w:val="78DADFE8"/>
    <w:lvl w:ilvl="0" w:tplc="D682E9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13B"/>
    <w:rsid w:val="004E213B"/>
    <w:rsid w:val="00F2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Company>домашний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2011-12-19T07:23:00Z</dcterms:created>
  <dcterms:modified xsi:type="dcterms:W3CDTF">2011-12-19T07:23:00Z</dcterms:modified>
</cp:coreProperties>
</file>